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71C" w:rsidRPr="00886FB8" w:rsidRDefault="00D31773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86FB8">
        <w:rPr>
          <w:rFonts w:ascii="Times New Roman" w:hAnsi="Times New Roman" w:cs="Times New Roman"/>
          <w:b/>
          <w:sz w:val="28"/>
          <w:szCs w:val="28"/>
          <w:lang w:val="en-US"/>
        </w:rPr>
        <w:t>Azerba</w:t>
      </w:r>
      <w:r w:rsidR="005E5F36" w:rsidRPr="00886F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ijan Medical University        </w:t>
      </w:r>
      <w:r w:rsidR="00886FB8" w:rsidRPr="00886FB8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886FB8" w:rsidRPr="00886FB8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886FB8" w:rsidRPr="00886FB8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886FB8" w:rsidRPr="00886FB8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886FB8" w:rsidRPr="00886FB8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886FB8" w:rsidRPr="00886FB8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5E5F36" w:rsidRPr="00886FB8">
        <w:rPr>
          <w:rFonts w:ascii="Times New Roman" w:hAnsi="Times New Roman" w:cs="Times New Roman"/>
          <w:b/>
          <w:sz w:val="28"/>
          <w:szCs w:val="28"/>
          <w:lang w:val="en-US"/>
        </w:rPr>
        <w:t>«I approve»</w:t>
      </w:r>
    </w:p>
    <w:p w:rsidR="00D31773" w:rsidRPr="00886FB8" w:rsidRDefault="00D31773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86F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</w:t>
      </w:r>
      <w:r w:rsidR="005E5F36" w:rsidRPr="00886F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</w:t>
      </w:r>
      <w:r w:rsidR="00886FB8" w:rsidRPr="00752A5C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886FB8" w:rsidRPr="00752A5C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886FB8" w:rsidRPr="00752A5C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886FB8" w:rsidRPr="00752A5C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5E5F36" w:rsidRPr="00886FB8">
        <w:rPr>
          <w:rFonts w:ascii="Times New Roman" w:hAnsi="Times New Roman" w:cs="Times New Roman"/>
          <w:b/>
          <w:sz w:val="28"/>
          <w:szCs w:val="28"/>
          <w:lang w:val="en-US"/>
        </w:rPr>
        <w:t>«Child Dentistry»</w:t>
      </w:r>
      <w:r w:rsidRPr="00886F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A4005B" w:rsidRPr="00886FB8" w:rsidRDefault="005E5F3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86F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D31773" w:rsidRPr="00886F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Head of </w:t>
      </w:r>
      <w:proofErr w:type="gramStart"/>
      <w:r w:rsidR="00D31773" w:rsidRPr="00886FB8">
        <w:rPr>
          <w:rFonts w:ascii="Times New Roman" w:hAnsi="Times New Roman" w:cs="Times New Roman"/>
          <w:b/>
          <w:sz w:val="28"/>
          <w:szCs w:val="28"/>
          <w:lang w:val="en-US"/>
        </w:rPr>
        <w:t>department</w:t>
      </w:r>
      <w:r w:rsidRPr="00886F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886F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D31773" w:rsidRPr="00886FB8">
        <w:rPr>
          <w:rFonts w:ascii="Times New Roman" w:hAnsi="Times New Roman" w:cs="Times New Roman"/>
          <w:b/>
          <w:sz w:val="28"/>
          <w:szCs w:val="28"/>
          <w:lang w:val="en-US"/>
        </w:rPr>
        <w:t>signature</w:t>
      </w:r>
      <w:proofErr w:type="gramEnd"/>
    </w:p>
    <w:p w:rsidR="00D31773" w:rsidRPr="00886FB8" w:rsidRDefault="00D31773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86FB8">
        <w:rPr>
          <w:rFonts w:ascii="Times New Roman" w:hAnsi="Times New Roman" w:cs="Times New Roman"/>
          <w:b/>
          <w:sz w:val="28"/>
          <w:szCs w:val="28"/>
          <w:lang w:val="en-US"/>
        </w:rPr>
        <w:t>‘</w:t>
      </w:r>
      <w:proofErr w:type="spellStart"/>
      <w:r w:rsidRPr="00886FB8">
        <w:rPr>
          <w:rFonts w:ascii="Times New Roman" w:hAnsi="Times New Roman" w:cs="Times New Roman"/>
          <w:b/>
          <w:sz w:val="28"/>
          <w:szCs w:val="28"/>
          <w:lang w:val="en-US"/>
        </w:rPr>
        <w:t>Preventionof</w:t>
      </w:r>
      <w:proofErr w:type="spellEnd"/>
      <w:r w:rsidRPr="00886F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DENTAL </w:t>
      </w:r>
      <w:proofErr w:type="spellStart"/>
      <w:r w:rsidRPr="00886FB8">
        <w:rPr>
          <w:rFonts w:ascii="Times New Roman" w:hAnsi="Times New Roman" w:cs="Times New Roman"/>
          <w:b/>
          <w:sz w:val="28"/>
          <w:szCs w:val="28"/>
          <w:lang w:val="en-US"/>
        </w:rPr>
        <w:t>Desease</w:t>
      </w:r>
      <w:proofErr w:type="spellEnd"/>
    </w:p>
    <w:p w:rsidR="00A4005B" w:rsidRPr="00886FB8" w:rsidRDefault="00A4005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4005B" w:rsidRPr="00886FB8" w:rsidRDefault="00A4005B" w:rsidP="00A4005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ru-RU"/>
        </w:rPr>
      </w:pPr>
      <w:r w:rsidRPr="00886FB8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ru-RU"/>
        </w:rPr>
        <w:t>Discipline work program</w:t>
      </w:r>
    </w:p>
    <w:p w:rsidR="00A4005B" w:rsidRPr="00886FB8" w:rsidRDefault="00A4005B" w:rsidP="00A4005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                (Syllabus) ……………………………………</w:t>
      </w:r>
    </w:p>
    <w:p w:rsidR="00A4005B" w:rsidRPr="00886FB8" w:rsidRDefault="00A4005B" w:rsidP="00A4005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886FB8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ru-RU"/>
        </w:rPr>
        <w:t>ITEM CODE</w:t>
      </w:r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 3226 01</w:t>
      </w:r>
    </w:p>
    <w:p w:rsidR="00A4005B" w:rsidRPr="00886FB8" w:rsidRDefault="00A4005B" w:rsidP="00A4005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ITEM TYPE MANDATORY</w:t>
      </w:r>
    </w:p>
    <w:p w:rsidR="00A4005B" w:rsidRPr="00886FB8" w:rsidRDefault="00A4005B" w:rsidP="00A4005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proofErr w:type="gramStart"/>
      <w:r w:rsidRPr="00886FB8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ru-RU"/>
        </w:rPr>
        <w:t>SEMESTER</w:t>
      </w:r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 </w:t>
      </w:r>
      <w:r w:rsidR="00886FB8" w:rsidRPr="00752A5C">
        <w:rPr>
          <w:rFonts w:ascii="Times New Roman" w:eastAsia="Times New Roman" w:hAnsi="Times New Roman" w:cs="Times New Roman"/>
          <w:color w:val="202124"/>
          <w:sz w:val="28"/>
          <w:szCs w:val="28"/>
          <w:lang w:val="en-US" w:eastAsia="ru-RU"/>
        </w:rPr>
        <w:t xml:space="preserve"> </w:t>
      </w:r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3</w:t>
      </w:r>
      <w:proofErr w:type="gramEnd"/>
    </w:p>
    <w:p w:rsidR="00A4005B" w:rsidRPr="00886FB8" w:rsidRDefault="00A4005B" w:rsidP="00A4005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proofErr w:type="gramStart"/>
      <w:r w:rsidRPr="00886FB8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ru-RU"/>
        </w:rPr>
        <w:t>CREDITS</w:t>
      </w:r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 </w:t>
      </w:r>
      <w:r w:rsidR="00886FB8" w:rsidRPr="00752A5C">
        <w:rPr>
          <w:rFonts w:ascii="Times New Roman" w:eastAsia="Times New Roman" w:hAnsi="Times New Roman" w:cs="Times New Roman"/>
          <w:color w:val="202124"/>
          <w:sz w:val="28"/>
          <w:szCs w:val="28"/>
          <w:lang w:val="en-US" w:eastAsia="ru-RU"/>
        </w:rPr>
        <w:t xml:space="preserve"> </w:t>
      </w:r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2</w:t>
      </w:r>
      <w:proofErr w:type="gramEnd"/>
    </w:p>
    <w:p w:rsidR="00A4005B" w:rsidRPr="00886FB8" w:rsidRDefault="00A4005B" w:rsidP="00A4005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OBJECT SHAPE PERFECT</w:t>
      </w:r>
    </w:p>
    <w:p w:rsidR="00A4005B" w:rsidRPr="00886FB8" w:rsidRDefault="00A4005B" w:rsidP="00A4005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886FB8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ru-RU"/>
        </w:rPr>
        <w:t>SUBJECT LANGUAGE</w:t>
      </w:r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 </w:t>
      </w:r>
      <w:proofErr w:type="spellStart"/>
      <w:proofErr w:type="gramStart"/>
      <w:r w:rsidR="00886FB8"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azerbaijan</w:t>
      </w:r>
      <w:proofErr w:type="spellEnd"/>
      <w:proofErr w:type="gramEnd"/>
      <w:r w:rsidR="00886FB8"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-US" w:eastAsia="ru-RU"/>
        </w:rPr>
        <w:t>,</w:t>
      </w:r>
      <w:r w:rsidR="00886FB8"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 </w:t>
      </w:r>
      <w:proofErr w:type="spellStart"/>
      <w:r w:rsidR="00886FB8"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russian</w:t>
      </w:r>
      <w:proofErr w:type="spellEnd"/>
      <w:r w:rsidR="00886FB8"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-US" w:eastAsia="ru-RU"/>
        </w:rPr>
        <w:t>,</w:t>
      </w:r>
      <w:r w:rsidR="00886FB8"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 </w:t>
      </w:r>
      <w:proofErr w:type="spellStart"/>
      <w:r w:rsidR="00886FB8"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english</w:t>
      </w:r>
      <w:proofErr w:type="spellEnd"/>
    </w:p>
    <w:p w:rsidR="00886FB8" w:rsidRPr="00886FB8" w:rsidRDefault="00A4005B" w:rsidP="00886FB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6372" w:hanging="6372"/>
        <w:rPr>
          <w:rFonts w:ascii="Times New Roman" w:eastAsia="Times New Roman" w:hAnsi="Times New Roman" w:cs="Times New Roman"/>
          <w:color w:val="202124"/>
          <w:sz w:val="28"/>
          <w:szCs w:val="28"/>
          <w:lang w:val="en-US" w:eastAsia="ru-RU"/>
        </w:rPr>
      </w:pPr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CURRICULATORS</w:t>
      </w:r>
      <w:r w:rsidR="00886FB8"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-US" w:eastAsia="ru-RU"/>
        </w:rPr>
        <w:t>:</w:t>
      </w:r>
      <w:r w:rsidR="00886FB8"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-US" w:eastAsia="ru-RU"/>
        </w:rPr>
        <w:tab/>
      </w:r>
      <w:r w:rsidR="00886FB8"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-US" w:eastAsia="ru-RU"/>
        </w:rPr>
        <w:tab/>
      </w:r>
      <w:r w:rsidR="00886FB8"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-US" w:eastAsia="ru-RU"/>
        </w:rPr>
        <w:tab/>
      </w:r>
      <w:r w:rsidR="00886FB8"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-US" w:eastAsia="ru-RU"/>
        </w:rPr>
        <w:tab/>
      </w:r>
      <w:r w:rsidR="00886FB8"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-US" w:eastAsia="ru-RU"/>
        </w:rPr>
        <w:tab/>
      </w:r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 IBRAGIMOV E ZEYNALOV KH ABBASOVA R YAGUBOVA F MUSAEVA L JALILOVA G </w:t>
      </w:r>
    </w:p>
    <w:p w:rsidR="00A4005B" w:rsidRPr="00886FB8" w:rsidRDefault="00886FB8" w:rsidP="00886FB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6372" w:hanging="6372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-US" w:eastAsia="ru-RU"/>
        </w:rPr>
        <w:tab/>
      </w:r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-US" w:eastAsia="ru-RU"/>
        </w:rPr>
        <w:tab/>
      </w:r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-US" w:eastAsia="ru-RU"/>
        </w:rPr>
        <w:tab/>
      </w:r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-US" w:eastAsia="ru-RU"/>
        </w:rPr>
        <w:tab/>
      </w:r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-US" w:eastAsia="ru-RU"/>
        </w:rPr>
        <w:tab/>
      </w:r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-US" w:eastAsia="ru-RU"/>
        </w:rPr>
        <w:tab/>
      </w:r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-US" w:eastAsia="ru-RU"/>
        </w:rPr>
        <w:tab/>
      </w:r>
      <w:r w:rsidR="00A4005B"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NAGIEVA S</w:t>
      </w:r>
    </w:p>
    <w:p w:rsidR="00A4005B" w:rsidRPr="00886FB8" w:rsidRDefault="00A4005B" w:rsidP="00A4005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886FB8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ru-RU"/>
        </w:rPr>
        <w:t>DEPARTMENT CONTACT NUMBER</w:t>
      </w:r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 012 4474787 012 5675921</w:t>
      </w:r>
    </w:p>
    <w:p w:rsidR="00A4005B" w:rsidRPr="00886FB8" w:rsidRDefault="00A4005B" w:rsidP="00A4005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886FB8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ru-RU"/>
        </w:rPr>
        <w:t>E-MAIL</w:t>
      </w:r>
      <w:r w:rsidR="00886FB8"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-US" w:eastAsia="ru-RU"/>
        </w:rPr>
        <w:t>:</w:t>
      </w:r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 </w:t>
      </w:r>
      <w:r w:rsidR="00886FB8"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azerbstom@yahoo.com</w:t>
      </w:r>
    </w:p>
    <w:p w:rsidR="00A4005B" w:rsidRPr="00886FB8" w:rsidRDefault="00886FB8" w:rsidP="00A4005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ru-RU"/>
        </w:rPr>
      </w:pPr>
      <w:r w:rsidRPr="00886FB8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ru-RU"/>
        </w:rPr>
        <w:t>No prerequisites</w:t>
      </w:r>
    </w:p>
    <w:p w:rsidR="00A4005B" w:rsidRPr="00886FB8" w:rsidRDefault="00886FB8" w:rsidP="00A4005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ru-RU"/>
        </w:rPr>
      </w:pPr>
      <w:r w:rsidRPr="00886FB8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ru-RU"/>
        </w:rPr>
        <w:t>No correctives</w:t>
      </w:r>
    </w:p>
    <w:p w:rsidR="00A4005B" w:rsidRPr="00886FB8" w:rsidRDefault="00886FB8" w:rsidP="00A4005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-US" w:eastAsia="ru-RU"/>
        </w:rPr>
      </w:pPr>
      <w:r w:rsidRPr="00886FB8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ru-RU"/>
        </w:rPr>
        <w:t>Description of the course</w:t>
      </w:r>
    </w:p>
    <w:p w:rsidR="00A4005B" w:rsidRPr="00886FB8" w:rsidRDefault="00A4005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4005B" w:rsidRPr="00886FB8" w:rsidRDefault="00A4005B" w:rsidP="00886FB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en-US" w:eastAsia="ru-RU"/>
        </w:rPr>
      </w:pPr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In this subject, modern methods of prevention of dental diseases are </w:t>
      </w:r>
      <w:proofErr w:type="gramStart"/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studied,</w:t>
      </w:r>
      <w:proofErr w:type="gramEnd"/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 the importance of taking appropriate measures, as you know, the treatment and </w:t>
      </w:r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lastRenderedPageBreak/>
        <w:t>methods of prevention of dental diseases, their use and improvement, as well as an individual direction in prevention is of great importance</w:t>
      </w:r>
    </w:p>
    <w:p w:rsidR="00181B15" w:rsidRPr="00886FB8" w:rsidRDefault="00AA18D6" w:rsidP="00886FB8">
      <w:pPr>
        <w:spacing w:after="0" w:line="360" w:lineRule="auto"/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  <w:lang w:val="en-US"/>
        </w:rPr>
      </w:pPr>
      <w:r w:rsidRPr="00886FB8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886FB8"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  <w:lang w:val="en-US"/>
        </w:rPr>
        <w:t xml:space="preserve">PURPOSE OF THE SUBJECT The purpose of the subject is to master the methods of prevention of dental diseases for this, students should be provided with practical and theoretical information; classes should be based on modern manuals RESULTS OF THE COURSE </w:t>
      </w:r>
      <w:proofErr w:type="gramStart"/>
      <w:r w:rsidRPr="00886FB8"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  <w:lang w:val="en-US"/>
        </w:rPr>
        <w:t>After</w:t>
      </w:r>
      <w:proofErr w:type="gramEnd"/>
      <w:r w:rsidRPr="00886FB8"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  <w:lang w:val="en-US"/>
        </w:rPr>
        <w:t xml:space="preserve"> mastering the subject, students acquire theoretical and practical knowledge on the prevention of dental diseases </w:t>
      </w:r>
    </w:p>
    <w:p w:rsidR="00A4005B" w:rsidRPr="00886FB8" w:rsidRDefault="00181B15" w:rsidP="00886FB8">
      <w:pPr>
        <w:spacing w:after="0" w:line="360" w:lineRule="auto"/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  <w:lang w:val="en-US"/>
        </w:rPr>
      </w:pPr>
      <w:r w:rsidRPr="00886FB8"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  <w:lang w:val="en-US"/>
        </w:rPr>
        <w:t xml:space="preserve">              </w:t>
      </w:r>
      <w:r w:rsidR="00AA18D6" w:rsidRPr="00886FB8"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  <w:lang w:val="en-US"/>
        </w:rPr>
        <w:t>SUBJECT TOPICS</w:t>
      </w:r>
    </w:p>
    <w:p w:rsidR="00181B15" w:rsidRPr="00886FB8" w:rsidRDefault="00181B15" w:rsidP="00886FB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181B15" w:rsidRPr="00886FB8" w:rsidRDefault="00181B15" w:rsidP="00886FB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1. Introduction to the preventive course. </w:t>
      </w:r>
      <w:proofErr w:type="gramStart"/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The development of caries.</w:t>
      </w:r>
      <w:proofErr w:type="gramEnd"/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 Anatomical and physiological features of organs and tissues of the oral cavity</w:t>
      </w:r>
    </w:p>
    <w:p w:rsidR="00181B15" w:rsidRPr="00886FB8" w:rsidRDefault="00181B15" w:rsidP="00886FB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2. The structure of the </w:t>
      </w:r>
      <w:proofErr w:type="spellStart"/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periodontium</w:t>
      </w:r>
      <w:proofErr w:type="spellEnd"/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: the structure of the gingiva and the </w:t>
      </w:r>
      <w:proofErr w:type="spellStart"/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periodontium</w:t>
      </w:r>
      <w:proofErr w:type="spellEnd"/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.</w:t>
      </w:r>
    </w:p>
    <w:p w:rsidR="00181B15" w:rsidRPr="00886FB8" w:rsidRDefault="00181B15" w:rsidP="00886FB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3. The structure of the </w:t>
      </w:r>
      <w:proofErr w:type="spellStart"/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periodontium</w:t>
      </w:r>
      <w:proofErr w:type="spellEnd"/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: the structure of the dental alveoli and cement. Periodontal functions.</w:t>
      </w:r>
    </w:p>
    <w:p w:rsidR="00181B15" w:rsidRPr="00886FB8" w:rsidRDefault="00181B15" w:rsidP="00886FB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4. The structure and function of the oral mucosa.</w:t>
      </w:r>
    </w:p>
    <w:p w:rsidR="00181B15" w:rsidRPr="00886FB8" w:rsidRDefault="00181B15" w:rsidP="00886FB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5. Oral fluid</w:t>
      </w:r>
    </w:p>
    <w:p w:rsidR="00181B15" w:rsidRPr="00886FB8" w:rsidRDefault="00181B15" w:rsidP="00886FB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6. The </w:t>
      </w:r>
      <w:proofErr w:type="spellStart"/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microflora</w:t>
      </w:r>
      <w:proofErr w:type="spellEnd"/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 of the oral cavity.</w:t>
      </w:r>
    </w:p>
    <w:p w:rsidR="00181B15" w:rsidRPr="00886FB8" w:rsidRDefault="00181B15" w:rsidP="00886FB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7. Indices of the incidence of dental caries. Periodontal disease prevalence index</w:t>
      </w:r>
    </w:p>
    <w:p w:rsidR="00181B15" w:rsidRPr="00886FB8" w:rsidRDefault="00181B15" w:rsidP="00886FB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en-US" w:eastAsia="ru-RU"/>
        </w:rPr>
      </w:pPr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8. Modern directions of clinical, epidemiological and social research in dentistry.</w:t>
      </w:r>
    </w:p>
    <w:p w:rsidR="00181B15" w:rsidRPr="00886FB8" w:rsidRDefault="00181B15" w:rsidP="00886FB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9. Marketing principles of modern epidemiological research. </w:t>
      </w:r>
      <w:proofErr w:type="gramStart"/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The main directions of sociological research in dentistry.</w:t>
      </w:r>
      <w:proofErr w:type="gramEnd"/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 </w:t>
      </w:r>
      <w:proofErr w:type="gramStart"/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Epidemiological research in Azerbaijan.</w:t>
      </w:r>
      <w:proofErr w:type="gramEnd"/>
    </w:p>
    <w:p w:rsidR="00181B15" w:rsidRPr="00886FB8" w:rsidRDefault="00181B15" w:rsidP="00886FB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10. Analytical epidemiology. </w:t>
      </w:r>
      <w:proofErr w:type="gramStart"/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Diagnostics and epidemiology of quality control.</w:t>
      </w:r>
      <w:proofErr w:type="gramEnd"/>
    </w:p>
    <w:p w:rsidR="00181B15" w:rsidRPr="00886FB8" w:rsidRDefault="00181B15" w:rsidP="00886FB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11. Methods for studying the spread and intensity of dental diseases. </w:t>
      </w:r>
      <w:proofErr w:type="gramStart"/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KPU index.</w:t>
      </w:r>
      <w:proofErr w:type="gramEnd"/>
    </w:p>
    <w:p w:rsidR="00181B15" w:rsidRPr="00886FB8" w:rsidRDefault="00181B15" w:rsidP="00886FB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en-US" w:eastAsia="ru-RU"/>
        </w:rPr>
      </w:pPr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12. Dental deposits and their role in the development of dental diseases.</w:t>
      </w:r>
    </w:p>
    <w:p w:rsidR="005E2269" w:rsidRPr="00886FB8" w:rsidRDefault="005E2269" w:rsidP="00886FB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bookmarkStart w:id="0" w:name="_GoBack"/>
      <w:bookmarkEnd w:id="0"/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13. Indices used in dental examination: </w:t>
      </w:r>
      <w:proofErr w:type="spellStart"/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Fedorova-Volodkin</w:t>
      </w:r>
      <w:proofErr w:type="spellEnd"/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 index, Green-Vermillion Hygienic Index, PHP, </w:t>
      </w:r>
      <w:proofErr w:type="spellStart"/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Podshadley</w:t>
      </w:r>
      <w:proofErr w:type="spellEnd"/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, Haley</w:t>
      </w:r>
    </w:p>
    <w:p w:rsidR="005E2269" w:rsidRPr="00886FB8" w:rsidRDefault="005E2269" w:rsidP="00886FB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14. Periodontal indices: GI, PMA and CPITN indices.</w:t>
      </w:r>
    </w:p>
    <w:p w:rsidR="005E2269" w:rsidRPr="00886FB8" w:rsidRDefault="005E2269" w:rsidP="00886FB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15. Theoretical foundations of dental prophylaxis. </w:t>
      </w:r>
      <w:proofErr w:type="gramStart"/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Health awareness and health promotion.</w:t>
      </w:r>
      <w:proofErr w:type="gramEnd"/>
    </w:p>
    <w:p w:rsidR="005E2269" w:rsidRPr="00886FB8" w:rsidRDefault="005E2269" w:rsidP="00886FB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lastRenderedPageBreak/>
        <w:t xml:space="preserve">16. The role of good nutrition in the prevention of dental diseases. </w:t>
      </w:r>
      <w:proofErr w:type="gramStart"/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The role of proteins, fats and carbohydrates in nutrition.</w:t>
      </w:r>
      <w:proofErr w:type="gramEnd"/>
    </w:p>
    <w:p w:rsidR="005E2269" w:rsidRPr="00886FB8" w:rsidRDefault="005E2269" w:rsidP="00886FB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17. The role of vitamins in human nutrition.</w:t>
      </w:r>
    </w:p>
    <w:p w:rsidR="005E2269" w:rsidRPr="00886FB8" w:rsidRDefault="005E2269" w:rsidP="00886FB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18. The role of minerals in human nutrition.</w:t>
      </w:r>
    </w:p>
    <w:p w:rsidR="005E2269" w:rsidRPr="00886FB8" w:rsidRDefault="005E2269" w:rsidP="00886FB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19. Individual oral hygiene. </w:t>
      </w:r>
      <w:proofErr w:type="gramStart"/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Personal hygiene products.</w:t>
      </w:r>
      <w:proofErr w:type="gramEnd"/>
    </w:p>
    <w:p w:rsidR="005E2269" w:rsidRPr="00886FB8" w:rsidRDefault="005E2269" w:rsidP="00886FB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20. Toothpaste.</w:t>
      </w:r>
    </w:p>
    <w:p w:rsidR="002D1033" w:rsidRPr="00886FB8" w:rsidRDefault="002D1033" w:rsidP="00886FB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21. Toothbrushes. </w:t>
      </w:r>
      <w:proofErr w:type="gramStart"/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Rules for the use of toothbrushes.</w:t>
      </w:r>
      <w:proofErr w:type="gramEnd"/>
    </w:p>
    <w:p w:rsidR="002D1033" w:rsidRPr="00886FB8" w:rsidRDefault="002D1033" w:rsidP="00886FB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22. Known methods of brushing teeth with a hand brush.</w:t>
      </w:r>
    </w:p>
    <w:p w:rsidR="002D1033" w:rsidRPr="00886FB8" w:rsidRDefault="002D1033" w:rsidP="00886FB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23. Hygiene products for interdental spaces. </w:t>
      </w:r>
      <w:proofErr w:type="gramStart"/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Basic structure Interdental hygiene products.</w:t>
      </w:r>
      <w:proofErr w:type="gramEnd"/>
    </w:p>
    <w:p w:rsidR="002D1033" w:rsidRPr="00886FB8" w:rsidRDefault="002D1033" w:rsidP="00886FB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24. Method of using hygiene products for interdental spaces.</w:t>
      </w:r>
    </w:p>
    <w:p w:rsidR="002D1033" w:rsidRPr="00886FB8" w:rsidRDefault="002D1033" w:rsidP="00886FB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25. Liquid hygiene products. </w:t>
      </w:r>
      <w:proofErr w:type="gramStart"/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Methods for using ABMGV.</w:t>
      </w:r>
      <w:proofErr w:type="gramEnd"/>
    </w:p>
    <w:p w:rsidR="002D1033" w:rsidRPr="00886FB8" w:rsidRDefault="00C15345" w:rsidP="00886FB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26</w:t>
      </w:r>
      <w:proofErr w:type="gramStart"/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.</w:t>
      </w:r>
      <w:r w:rsidR="002D1033"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fissures</w:t>
      </w:r>
      <w:proofErr w:type="gramEnd"/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 </w:t>
      </w:r>
      <w:proofErr w:type="spellStart"/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silants</w:t>
      </w:r>
      <w:proofErr w:type="spellEnd"/>
    </w:p>
    <w:p w:rsidR="002D1033" w:rsidRPr="00886FB8" w:rsidRDefault="002D1033" w:rsidP="00886FB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27. </w:t>
      </w:r>
      <w:proofErr w:type="gramStart"/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chewing</w:t>
      </w:r>
      <w:proofErr w:type="gramEnd"/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 gum</w:t>
      </w:r>
    </w:p>
    <w:p w:rsidR="002D1033" w:rsidRPr="00886FB8" w:rsidRDefault="002D1033" w:rsidP="00886FB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28. </w:t>
      </w:r>
      <w:proofErr w:type="gramStart"/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prevention</w:t>
      </w:r>
      <w:proofErr w:type="gramEnd"/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 of non-carious diseases of the oral cavity</w:t>
      </w:r>
    </w:p>
    <w:p w:rsidR="002D1033" w:rsidRPr="00886FB8" w:rsidRDefault="002D1033" w:rsidP="00886FB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29</w:t>
      </w:r>
      <w:proofErr w:type="gramStart"/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.Prevention</w:t>
      </w:r>
      <w:proofErr w:type="gramEnd"/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 of </w:t>
      </w:r>
      <w:proofErr w:type="spellStart"/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dento</w:t>
      </w:r>
      <w:proofErr w:type="spellEnd"/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-maxillary anomalies</w:t>
      </w:r>
    </w:p>
    <w:p w:rsidR="002D1033" w:rsidRPr="00886FB8" w:rsidRDefault="002D1033" w:rsidP="00886FB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en-US" w:eastAsia="ru-RU"/>
        </w:rPr>
      </w:pPr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30. Preventive measures for different age groups Comprehensive prevention in higher educational institutions</w:t>
      </w:r>
    </w:p>
    <w:p w:rsidR="00C25124" w:rsidRPr="00886FB8" w:rsidRDefault="00C25124" w:rsidP="00886FB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21. Toothbrushes. </w:t>
      </w:r>
      <w:proofErr w:type="gramStart"/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Rules for the use of toothbrushes.</w:t>
      </w:r>
      <w:proofErr w:type="gramEnd"/>
    </w:p>
    <w:p w:rsidR="00C25124" w:rsidRPr="00886FB8" w:rsidRDefault="00C25124" w:rsidP="00886FB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22. Known methods of brushing teeth with a hand brush.</w:t>
      </w:r>
    </w:p>
    <w:p w:rsidR="00C25124" w:rsidRPr="00886FB8" w:rsidRDefault="00C25124" w:rsidP="00886FB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23. Hygiene products for interdental spaces. </w:t>
      </w:r>
      <w:proofErr w:type="gramStart"/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Basic structure Interdental hygiene products.</w:t>
      </w:r>
      <w:proofErr w:type="gramEnd"/>
    </w:p>
    <w:p w:rsidR="00C25124" w:rsidRPr="00886FB8" w:rsidRDefault="00C25124" w:rsidP="00886FB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24. Method of using hygiene products for interdental spaces.</w:t>
      </w:r>
    </w:p>
    <w:p w:rsidR="00C25124" w:rsidRPr="00886FB8" w:rsidRDefault="00C25124" w:rsidP="00886FB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25. Liquid hygiene products. </w:t>
      </w:r>
      <w:proofErr w:type="gramStart"/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Methods for using ABMGV.</w:t>
      </w:r>
      <w:proofErr w:type="gramEnd"/>
    </w:p>
    <w:p w:rsidR="00C25124" w:rsidRPr="00886FB8" w:rsidRDefault="00C25124" w:rsidP="00886FB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26</w:t>
      </w:r>
      <w:proofErr w:type="gramStart"/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.sealing</w:t>
      </w:r>
      <w:proofErr w:type="gramEnd"/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 fissures</w:t>
      </w:r>
    </w:p>
    <w:p w:rsidR="00C25124" w:rsidRPr="00886FB8" w:rsidRDefault="00C25124" w:rsidP="00886FB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27. </w:t>
      </w:r>
      <w:proofErr w:type="gramStart"/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chewing</w:t>
      </w:r>
      <w:proofErr w:type="gramEnd"/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 gum</w:t>
      </w:r>
    </w:p>
    <w:p w:rsidR="00C25124" w:rsidRPr="00886FB8" w:rsidRDefault="00C25124" w:rsidP="00886FB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28. </w:t>
      </w:r>
      <w:proofErr w:type="gramStart"/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prevention</w:t>
      </w:r>
      <w:proofErr w:type="gramEnd"/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 of non-carious diseases of the oral cavity</w:t>
      </w:r>
    </w:p>
    <w:p w:rsidR="00C25124" w:rsidRPr="00886FB8" w:rsidRDefault="00C25124" w:rsidP="00886FB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29</w:t>
      </w:r>
      <w:proofErr w:type="gramStart"/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.Prevention</w:t>
      </w:r>
      <w:proofErr w:type="gramEnd"/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 of </w:t>
      </w:r>
      <w:proofErr w:type="spellStart"/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dento</w:t>
      </w:r>
      <w:proofErr w:type="spellEnd"/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-maxillary anomalies</w:t>
      </w:r>
    </w:p>
    <w:p w:rsidR="00C25124" w:rsidRPr="00886FB8" w:rsidRDefault="00C25124" w:rsidP="00886FB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en-US" w:eastAsia="ru-RU"/>
        </w:rPr>
      </w:pPr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30. Preventive measures for different age groups Comprehensive prevention in higher educational institutions</w:t>
      </w:r>
    </w:p>
    <w:p w:rsidR="005E2269" w:rsidRPr="00886FB8" w:rsidRDefault="005E2269" w:rsidP="00886FB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C25124" w:rsidRPr="00886FB8" w:rsidRDefault="00C25124" w:rsidP="00886FB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C25124" w:rsidRPr="00886FB8" w:rsidRDefault="00C25124" w:rsidP="00886FB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SUBJECT LECTURE MATERIAL AND TESTS ARE POSTED ON THE UNIVERSITY SITE</w:t>
      </w:r>
    </w:p>
    <w:p w:rsidR="00C25124" w:rsidRPr="00886FB8" w:rsidRDefault="00752A5C" w:rsidP="00886FB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hyperlink r:id="rId5" w:history="1">
        <w:r w:rsidR="00C25124" w:rsidRPr="00886FB8">
          <w:rPr>
            <w:rStyle w:val="a3"/>
            <w:rFonts w:ascii="Times New Roman" w:eastAsia="Times New Roman" w:hAnsi="Times New Roman" w:cs="Times New Roman"/>
            <w:sz w:val="28"/>
            <w:szCs w:val="28"/>
            <w:lang w:val="en" w:eastAsia="ru-RU"/>
          </w:rPr>
          <w:t>WWW.AMU.EDU.AZ</w:t>
        </w:r>
      </w:hyperlink>
    </w:p>
    <w:p w:rsidR="00C25124" w:rsidRPr="00886FB8" w:rsidRDefault="00C25124" w:rsidP="00886FB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</w:p>
    <w:p w:rsidR="00C25124" w:rsidRPr="00886FB8" w:rsidRDefault="00C25124" w:rsidP="00886FB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A7BCA" w:rsidRPr="00886FB8" w:rsidRDefault="00FB68C8" w:rsidP="00886FB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FREE WORKS</w:t>
      </w:r>
    </w:p>
    <w:p w:rsidR="003A7BCA" w:rsidRPr="00886FB8" w:rsidRDefault="00FB68C8" w:rsidP="00886FB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NUMBER OF FREE WORKS </w:t>
      </w:r>
      <w:r w:rsidR="003A7BCA"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REQUIRED DURING THE SEMESTER 10 FOR EACH ABSTRACT 1 POINT</w:t>
      </w:r>
    </w:p>
    <w:p w:rsidR="003A7BCA" w:rsidRPr="00886FB8" w:rsidRDefault="003A7BCA" w:rsidP="00886FB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                                     </w:t>
      </w:r>
      <w:r w:rsidR="00FB68C8"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   TOPICS AND TERMS OF FREE WORKS</w:t>
      </w:r>
    </w:p>
    <w:p w:rsidR="00C15345" w:rsidRPr="00886FB8" w:rsidRDefault="00C15345" w:rsidP="00886FB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7795"/>
        <w:gridCol w:w="816"/>
      </w:tblGrid>
      <w:tr w:rsidR="006B0400" w:rsidTr="00831CB7">
        <w:tc>
          <w:tcPr>
            <w:tcW w:w="959" w:type="dxa"/>
          </w:tcPr>
          <w:p w:rsidR="006B0400" w:rsidRPr="00774EC6" w:rsidRDefault="006B0400" w:rsidP="008E2A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74E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№</w:t>
            </w:r>
          </w:p>
        </w:tc>
        <w:tc>
          <w:tcPr>
            <w:tcW w:w="7795" w:type="dxa"/>
          </w:tcPr>
          <w:p w:rsidR="006B0400" w:rsidRPr="006B0400" w:rsidRDefault="006B0400" w:rsidP="008E2A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topics</w:t>
            </w:r>
          </w:p>
        </w:tc>
        <w:tc>
          <w:tcPr>
            <w:tcW w:w="816" w:type="dxa"/>
          </w:tcPr>
          <w:p w:rsidR="006B0400" w:rsidRPr="00774EC6" w:rsidRDefault="006B0400" w:rsidP="006B040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data</w:t>
            </w:r>
          </w:p>
        </w:tc>
      </w:tr>
      <w:tr w:rsidR="00831CB7" w:rsidTr="00831CB7">
        <w:tc>
          <w:tcPr>
            <w:tcW w:w="959" w:type="dxa"/>
          </w:tcPr>
          <w:p w:rsidR="00831CB7" w:rsidRDefault="00831CB7" w:rsidP="008E2AF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7795" w:type="dxa"/>
          </w:tcPr>
          <w:p w:rsidR="00831CB7" w:rsidRPr="00886FB8" w:rsidRDefault="00831CB7" w:rsidP="008E2AF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en" w:eastAsia="ru-RU"/>
              </w:rPr>
            </w:pPr>
            <w:r w:rsidRPr="00886FB8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en" w:eastAsia="ru-RU"/>
              </w:rPr>
              <w:t xml:space="preserve">The structure of the </w:t>
            </w:r>
            <w:proofErr w:type="spellStart"/>
            <w:r w:rsidRPr="00886FB8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en" w:eastAsia="ru-RU"/>
              </w:rPr>
              <w:t>periodontium</w:t>
            </w:r>
            <w:proofErr w:type="spellEnd"/>
            <w:r w:rsidRPr="00886FB8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en" w:eastAsia="ru-RU"/>
              </w:rPr>
              <w:t>: the structure of the gingiva Methods for studying the spread and intensity of dental diseases. KPU index.</w:t>
            </w:r>
          </w:p>
          <w:p w:rsidR="00831CB7" w:rsidRPr="00886FB8" w:rsidRDefault="00831CB7" w:rsidP="008E2A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en" w:eastAsia="ru-RU"/>
              </w:rPr>
            </w:pPr>
          </w:p>
        </w:tc>
        <w:tc>
          <w:tcPr>
            <w:tcW w:w="816" w:type="dxa"/>
          </w:tcPr>
          <w:p w:rsidR="00831CB7" w:rsidRDefault="00831CB7" w:rsidP="008E2AF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31CB7" w:rsidRPr="00752A5C" w:rsidTr="00831CB7">
        <w:tc>
          <w:tcPr>
            <w:tcW w:w="959" w:type="dxa"/>
          </w:tcPr>
          <w:p w:rsidR="00831CB7" w:rsidRDefault="00831CB7" w:rsidP="008E2AF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795" w:type="dxa"/>
          </w:tcPr>
          <w:p w:rsidR="00831CB7" w:rsidRPr="00886FB8" w:rsidRDefault="00831CB7" w:rsidP="008E2AF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en" w:eastAsia="ru-RU"/>
              </w:rPr>
            </w:pPr>
          </w:p>
          <w:p w:rsidR="00831CB7" w:rsidRPr="00886FB8" w:rsidRDefault="00831CB7" w:rsidP="008E2A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en" w:eastAsia="ru-RU"/>
              </w:rPr>
            </w:pPr>
            <w:r w:rsidRPr="00886FB8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en" w:eastAsia="ru-RU"/>
              </w:rPr>
              <w:t xml:space="preserve">Prevention of </w:t>
            </w:r>
            <w:proofErr w:type="spellStart"/>
            <w:r w:rsidRPr="00886FB8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en" w:eastAsia="ru-RU"/>
              </w:rPr>
              <w:t>dento</w:t>
            </w:r>
            <w:proofErr w:type="spellEnd"/>
            <w:r w:rsidRPr="00886FB8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en" w:eastAsia="ru-RU"/>
              </w:rPr>
              <w:t>-maxillary anomalies</w:t>
            </w:r>
          </w:p>
        </w:tc>
        <w:tc>
          <w:tcPr>
            <w:tcW w:w="816" w:type="dxa"/>
          </w:tcPr>
          <w:p w:rsidR="00831CB7" w:rsidRDefault="00831CB7" w:rsidP="008E2AF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31CB7" w:rsidRPr="00752A5C" w:rsidTr="00831CB7">
        <w:tc>
          <w:tcPr>
            <w:tcW w:w="959" w:type="dxa"/>
          </w:tcPr>
          <w:p w:rsidR="00831CB7" w:rsidRDefault="00831CB7" w:rsidP="008E2AF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7795" w:type="dxa"/>
          </w:tcPr>
          <w:p w:rsidR="00831CB7" w:rsidRPr="00886FB8" w:rsidRDefault="00831CB7" w:rsidP="008E2A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en-US" w:eastAsia="ru-RU"/>
              </w:rPr>
            </w:pPr>
            <w:r w:rsidRPr="00886FB8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en" w:eastAsia="ru-RU"/>
              </w:rPr>
              <w:t>Periodontal indices: GI, PMA and CPITN indices.</w:t>
            </w:r>
          </w:p>
        </w:tc>
        <w:tc>
          <w:tcPr>
            <w:tcW w:w="816" w:type="dxa"/>
          </w:tcPr>
          <w:p w:rsidR="00831CB7" w:rsidRDefault="00831CB7" w:rsidP="008E2AF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31CB7" w:rsidTr="00831CB7">
        <w:tc>
          <w:tcPr>
            <w:tcW w:w="959" w:type="dxa"/>
          </w:tcPr>
          <w:p w:rsidR="00831CB7" w:rsidRDefault="00831CB7" w:rsidP="008E2AF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7795" w:type="dxa"/>
          </w:tcPr>
          <w:p w:rsidR="00831CB7" w:rsidRPr="00886FB8" w:rsidRDefault="00831CB7" w:rsidP="008E2A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en-US" w:eastAsia="ru-RU"/>
              </w:rPr>
            </w:pPr>
            <w:r w:rsidRPr="00886FB8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en" w:eastAsia="ru-RU"/>
              </w:rPr>
              <w:t>chewing gum</w:t>
            </w:r>
          </w:p>
        </w:tc>
        <w:tc>
          <w:tcPr>
            <w:tcW w:w="816" w:type="dxa"/>
          </w:tcPr>
          <w:p w:rsidR="00831CB7" w:rsidRDefault="00831CB7" w:rsidP="008E2AF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31CB7" w:rsidRPr="00752A5C" w:rsidTr="00831CB7">
        <w:tc>
          <w:tcPr>
            <w:tcW w:w="959" w:type="dxa"/>
          </w:tcPr>
          <w:p w:rsidR="00831CB7" w:rsidRDefault="00831CB7" w:rsidP="008E2AF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7795" w:type="dxa"/>
          </w:tcPr>
          <w:p w:rsidR="00831CB7" w:rsidRPr="00886FB8" w:rsidRDefault="00831CB7" w:rsidP="008E2A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en-US" w:eastAsia="ru-RU"/>
              </w:rPr>
            </w:pPr>
            <w:r w:rsidRPr="00886FB8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en" w:eastAsia="ru-RU"/>
              </w:rPr>
              <w:t xml:space="preserve">The </w:t>
            </w:r>
            <w:proofErr w:type="spellStart"/>
            <w:r w:rsidRPr="00886FB8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en" w:eastAsia="ru-RU"/>
              </w:rPr>
              <w:t>microflora</w:t>
            </w:r>
            <w:proofErr w:type="spellEnd"/>
            <w:r w:rsidRPr="00886FB8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en" w:eastAsia="ru-RU"/>
              </w:rPr>
              <w:t xml:space="preserve"> of the oral cavity.</w:t>
            </w:r>
          </w:p>
        </w:tc>
        <w:tc>
          <w:tcPr>
            <w:tcW w:w="816" w:type="dxa"/>
          </w:tcPr>
          <w:p w:rsidR="00831CB7" w:rsidRDefault="00831CB7" w:rsidP="008E2AF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31CB7" w:rsidTr="00831CB7">
        <w:tc>
          <w:tcPr>
            <w:tcW w:w="959" w:type="dxa"/>
          </w:tcPr>
          <w:p w:rsidR="00831CB7" w:rsidRDefault="00831CB7" w:rsidP="008E2AF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7795" w:type="dxa"/>
          </w:tcPr>
          <w:p w:rsidR="00831CB7" w:rsidRPr="00886FB8" w:rsidRDefault="00831CB7" w:rsidP="008E2A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en-US" w:eastAsia="ru-RU"/>
              </w:rPr>
            </w:pPr>
            <w:r w:rsidRPr="00886FB8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en" w:eastAsia="ru-RU"/>
              </w:rPr>
              <w:t xml:space="preserve">Fissure </w:t>
            </w:r>
            <w:proofErr w:type="spellStart"/>
            <w:r w:rsidRPr="00886FB8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en" w:eastAsia="ru-RU"/>
              </w:rPr>
              <w:t>silants</w:t>
            </w:r>
            <w:proofErr w:type="spellEnd"/>
          </w:p>
        </w:tc>
        <w:tc>
          <w:tcPr>
            <w:tcW w:w="816" w:type="dxa"/>
          </w:tcPr>
          <w:p w:rsidR="00831CB7" w:rsidRDefault="00831CB7" w:rsidP="008E2AF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31CB7" w:rsidRPr="00752A5C" w:rsidTr="00831CB7">
        <w:tc>
          <w:tcPr>
            <w:tcW w:w="959" w:type="dxa"/>
          </w:tcPr>
          <w:p w:rsidR="00831CB7" w:rsidRDefault="00831CB7" w:rsidP="008E2AF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7795" w:type="dxa"/>
          </w:tcPr>
          <w:p w:rsidR="00831CB7" w:rsidRPr="00886FB8" w:rsidRDefault="00831CB7" w:rsidP="008E2A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en-US" w:eastAsia="ru-RU"/>
              </w:rPr>
            </w:pPr>
            <w:r w:rsidRPr="00886FB8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en" w:eastAsia="ru-RU"/>
              </w:rPr>
              <w:t>prevention of non-carious diseases of the oral cavity</w:t>
            </w:r>
          </w:p>
        </w:tc>
        <w:tc>
          <w:tcPr>
            <w:tcW w:w="816" w:type="dxa"/>
          </w:tcPr>
          <w:p w:rsidR="00831CB7" w:rsidRDefault="00831CB7" w:rsidP="008E2AF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31CB7" w:rsidTr="00831CB7">
        <w:tc>
          <w:tcPr>
            <w:tcW w:w="959" w:type="dxa"/>
          </w:tcPr>
          <w:p w:rsidR="00831CB7" w:rsidRDefault="00831CB7" w:rsidP="008E2AF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7795" w:type="dxa"/>
          </w:tcPr>
          <w:p w:rsidR="00831CB7" w:rsidRPr="00886FB8" w:rsidRDefault="00831CB7" w:rsidP="008E2A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en-US" w:eastAsia="ru-RU"/>
              </w:rPr>
            </w:pPr>
            <w:r w:rsidRPr="00886FB8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en" w:eastAsia="ru-RU"/>
              </w:rPr>
              <w:t xml:space="preserve">Known methods of </w:t>
            </w:r>
            <w:proofErr w:type="spellStart"/>
            <w:r w:rsidRPr="00886FB8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en" w:eastAsia="ru-RU"/>
              </w:rPr>
              <w:t>toothbrushing</w:t>
            </w:r>
            <w:proofErr w:type="spellEnd"/>
          </w:p>
        </w:tc>
        <w:tc>
          <w:tcPr>
            <w:tcW w:w="816" w:type="dxa"/>
          </w:tcPr>
          <w:p w:rsidR="00831CB7" w:rsidRDefault="00831CB7" w:rsidP="008E2AF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31CB7" w:rsidRPr="00752A5C" w:rsidTr="00831CB7">
        <w:tc>
          <w:tcPr>
            <w:tcW w:w="959" w:type="dxa"/>
          </w:tcPr>
          <w:p w:rsidR="00831CB7" w:rsidRDefault="00831CB7" w:rsidP="008E2AF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7795" w:type="dxa"/>
          </w:tcPr>
          <w:p w:rsidR="00831CB7" w:rsidRPr="00886FB8" w:rsidRDefault="00831CB7" w:rsidP="008E2A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en-US" w:eastAsia="ru-RU"/>
              </w:rPr>
            </w:pPr>
            <w:r w:rsidRPr="00886FB8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en" w:eastAsia="ru-RU"/>
              </w:rPr>
              <w:t>Liquid hygiene products. Methods for using ABMGV.</w:t>
            </w:r>
          </w:p>
        </w:tc>
        <w:tc>
          <w:tcPr>
            <w:tcW w:w="816" w:type="dxa"/>
          </w:tcPr>
          <w:p w:rsidR="00831CB7" w:rsidRDefault="00831CB7" w:rsidP="008E2AF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31CB7" w:rsidRPr="00752A5C" w:rsidTr="00831CB7">
        <w:tc>
          <w:tcPr>
            <w:tcW w:w="959" w:type="dxa"/>
          </w:tcPr>
          <w:p w:rsidR="00831CB7" w:rsidRDefault="00831CB7" w:rsidP="008E2AF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7795" w:type="dxa"/>
          </w:tcPr>
          <w:p w:rsidR="00831CB7" w:rsidRPr="00886FB8" w:rsidRDefault="00831CB7" w:rsidP="008E2A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en-US" w:eastAsia="ru-RU"/>
              </w:rPr>
            </w:pPr>
            <w:r w:rsidRPr="00886FB8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en" w:eastAsia="ru-RU"/>
              </w:rPr>
              <w:t>Method of using hygiene products for interdental spaces.</w:t>
            </w:r>
          </w:p>
        </w:tc>
        <w:tc>
          <w:tcPr>
            <w:tcW w:w="816" w:type="dxa"/>
          </w:tcPr>
          <w:p w:rsidR="00831CB7" w:rsidRDefault="00831CB7" w:rsidP="008E2AF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6B0400" w:rsidRPr="00C26E64" w:rsidRDefault="006B0400" w:rsidP="006B0400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C25124" w:rsidRPr="00886FB8" w:rsidRDefault="00C25124" w:rsidP="00886FB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F960F1" w:rsidRPr="00886FB8" w:rsidRDefault="00F960F1" w:rsidP="00886FB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ru-RU"/>
        </w:rPr>
      </w:pPr>
      <w:r w:rsidRPr="00886FB8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ru-RU"/>
        </w:rPr>
        <w:t>Skills - III semester</w:t>
      </w:r>
    </w:p>
    <w:p w:rsidR="00F960F1" w:rsidRPr="00886FB8" w:rsidRDefault="00F960F1" w:rsidP="00886FB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1. Description of temporary and permanent teeth.</w:t>
      </w:r>
    </w:p>
    <w:p w:rsidR="00F960F1" w:rsidRPr="00886FB8" w:rsidRDefault="00F960F1" w:rsidP="00886FB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2. Determination of the KPU index.</w:t>
      </w:r>
    </w:p>
    <w:p w:rsidR="00F960F1" w:rsidRPr="00886FB8" w:rsidRDefault="00F960F1" w:rsidP="00886FB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lastRenderedPageBreak/>
        <w:t xml:space="preserve">3. Determination of the </w:t>
      </w:r>
      <w:proofErr w:type="spellStart"/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Fedorova-Volodkin</w:t>
      </w:r>
      <w:proofErr w:type="spellEnd"/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 hygienic index.</w:t>
      </w:r>
    </w:p>
    <w:p w:rsidR="00F960F1" w:rsidRPr="00886FB8" w:rsidRDefault="00F960F1" w:rsidP="00886FB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4. Determination of the Green-Vermillion hygienic index.</w:t>
      </w:r>
    </w:p>
    <w:p w:rsidR="00F960F1" w:rsidRPr="00886FB8" w:rsidRDefault="00F960F1" w:rsidP="00886FB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5. Determination of the PMA index.</w:t>
      </w:r>
    </w:p>
    <w:p w:rsidR="00F960F1" w:rsidRPr="00886FB8" w:rsidRDefault="00F960F1" w:rsidP="00886FB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6. Definition of the CPITN index.</w:t>
      </w:r>
    </w:p>
    <w:p w:rsidR="00F960F1" w:rsidRPr="00886FB8" w:rsidRDefault="00F960F1" w:rsidP="00886FB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7. Examination of dental plaque.</w:t>
      </w:r>
    </w:p>
    <w:p w:rsidR="00F960F1" w:rsidRPr="00886FB8" w:rsidRDefault="00F960F1" w:rsidP="00886FB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8. Demonstration of the method of brushing teeth.</w:t>
      </w:r>
    </w:p>
    <w:p w:rsidR="00F960F1" w:rsidRPr="00886FB8" w:rsidRDefault="00F960F1" w:rsidP="00886FB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9. Use of personal hygiene products.</w:t>
      </w:r>
    </w:p>
    <w:p w:rsidR="00F960F1" w:rsidRPr="00886FB8" w:rsidRDefault="00F960F1" w:rsidP="00886FB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en-US" w:eastAsia="ru-RU"/>
        </w:rPr>
      </w:pPr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10. Rules for the use of liquid hygiene products.</w:t>
      </w:r>
    </w:p>
    <w:p w:rsidR="00F960F1" w:rsidRDefault="00F960F1" w:rsidP="00886FB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52A5C" w:rsidRPr="00886FB8" w:rsidRDefault="00752A5C" w:rsidP="00752A5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                 EVALUATION</w:t>
      </w:r>
    </w:p>
    <w:p w:rsidR="00752A5C" w:rsidRPr="00886FB8" w:rsidRDefault="00752A5C" w:rsidP="00752A5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LOAN OF 100 CREDITS FROM BOTTOMS</w:t>
      </w:r>
    </w:p>
    <w:p w:rsidR="00752A5C" w:rsidRPr="00886FB8" w:rsidRDefault="00752A5C" w:rsidP="00752A5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50 POINTS BEFORE THE EXAM</w:t>
      </w:r>
    </w:p>
    <w:p w:rsidR="00752A5C" w:rsidRPr="00886FB8" w:rsidRDefault="00752A5C" w:rsidP="00752A5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OF THEM</w:t>
      </w:r>
    </w:p>
    <w:p w:rsidR="00752A5C" w:rsidRPr="00886FB8" w:rsidRDefault="00752A5C" w:rsidP="00752A5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10 POINTS ATTENDANCE</w:t>
      </w:r>
    </w:p>
    <w:p w:rsidR="00752A5C" w:rsidRPr="00886FB8" w:rsidRDefault="00752A5C" w:rsidP="00752A5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10 POINTS ABSTRACT</w:t>
      </w:r>
    </w:p>
    <w:p w:rsidR="00752A5C" w:rsidRPr="00886FB8" w:rsidRDefault="00752A5C" w:rsidP="00752A5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10 POINTS CLINICAL SKILLS</w:t>
      </w:r>
    </w:p>
    <w:p w:rsidR="00752A5C" w:rsidRPr="00886FB8" w:rsidRDefault="00752A5C" w:rsidP="00752A5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20 POINTS DURING THE LEARNING PROCESS</w:t>
      </w:r>
    </w:p>
    <w:p w:rsidR="00752A5C" w:rsidRPr="00886FB8" w:rsidRDefault="00752A5C" w:rsidP="00752A5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50 POINTS ABOUT EXAM TIME</w:t>
      </w:r>
    </w:p>
    <w:p w:rsidR="00752A5C" w:rsidRPr="00886FB8" w:rsidRDefault="00752A5C" w:rsidP="00752A5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THE EXAM IS CONDUCTED BY THE TEST SYSTEM EACH QUESTION 1 POINT AN INCORRECT ANSWER DOES NOT AFFECT THE NUMBER OF POINTS</w:t>
      </w:r>
    </w:p>
    <w:p w:rsidR="00752A5C" w:rsidRPr="00886FB8" w:rsidRDefault="00752A5C" w:rsidP="00752A5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NOTE</w:t>
      </w:r>
    </w:p>
    <w:p w:rsidR="00752A5C" w:rsidRPr="00886FB8" w:rsidRDefault="00752A5C" w:rsidP="00752A5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MINIMUM EXAM SCORE 17</w:t>
      </w:r>
    </w:p>
    <w:p w:rsidR="00752A5C" w:rsidRPr="00886FB8" w:rsidRDefault="00752A5C" w:rsidP="00752A5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POINTS RECEIVED ON THE EXAM ADDED TO THE POINTS RECEIVED BEFORE THE EXAM</w:t>
      </w:r>
    </w:p>
    <w:p w:rsidR="00752A5C" w:rsidRPr="00886FB8" w:rsidRDefault="00752A5C" w:rsidP="00752A5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proofErr w:type="spellStart"/>
      <w:proofErr w:type="gramStart"/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A</w:t>
      </w:r>
      <w:proofErr w:type="spellEnd"/>
      <w:proofErr w:type="gramEnd"/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 EXCELLENT 91-100</w:t>
      </w:r>
    </w:p>
    <w:p w:rsidR="00752A5C" w:rsidRPr="00886FB8" w:rsidRDefault="00752A5C" w:rsidP="00752A5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B VERY GOOD 81-90</w:t>
      </w:r>
    </w:p>
    <w:p w:rsidR="00752A5C" w:rsidRPr="00886FB8" w:rsidRDefault="00752A5C" w:rsidP="00752A5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C GOOD 71-80</w:t>
      </w:r>
    </w:p>
    <w:p w:rsidR="00752A5C" w:rsidRPr="00886FB8" w:rsidRDefault="00752A5C" w:rsidP="00752A5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D SATISFACTORY 61-70</w:t>
      </w:r>
    </w:p>
    <w:p w:rsidR="00752A5C" w:rsidRPr="00886FB8" w:rsidRDefault="00752A5C" w:rsidP="00752A5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E, SATISFACTORY -51-60</w:t>
      </w:r>
    </w:p>
    <w:p w:rsidR="00752A5C" w:rsidRPr="00886FB8" w:rsidRDefault="00752A5C" w:rsidP="00752A5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en-US" w:eastAsia="ru-RU"/>
        </w:rPr>
      </w:pPr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F NOT SATISFACTORY- BELOW 51</w:t>
      </w:r>
    </w:p>
    <w:p w:rsidR="00752A5C" w:rsidRDefault="00752A5C" w:rsidP="00886FB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52A5C" w:rsidRPr="00886FB8" w:rsidRDefault="00752A5C" w:rsidP="00886FB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CD3434" w:rsidRPr="00886FB8" w:rsidRDefault="00CD3434" w:rsidP="00886FB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ru-RU"/>
        </w:rPr>
      </w:pPr>
      <w:r w:rsidRPr="00886FB8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ru-RU"/>
        </w:rPr>
        <w:t>LITERATURE</w:t>
      </w:r>
    </w:p>
    <w:p w:rsidR="00CD3434" w:rsidRPr="00886FB8" w:rsidRDefault="00CD3434" w:rsidP="00886FB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1 </w:t>
      </w:r>
      <w:proofErr w:type="spellStart"/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Alieva</w:t>
      </w:r>
      <w:proofErr w:type="spellEnd"/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 RK</w:t>
      </w:r>
      <w:r w:rsidR="00886FB8"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-US" w:eastAsia="ru-RU"/>
        </w:rPr>
        <w:t>,</w:t>
      </w:r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 </w:t>
      </w:r>
      <w:proofErr w:type="spellStart"/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Ulitovskiy</w:t>
      </w:r>
      <w:proofErr w:type="spellEnd"/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 SB</w:t>
      </w:r>
      <w:r w:rsidR="00886FB8"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-US" w:eastAsia="ru-RU"/>
        </w:rPr>
        <w:t>,</w:t>
      </w:r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 Prevention of dental diseases</w:t>
      </w:r>
    </w:p>
    <w:p w:rsidR="00CD3434" w:rsidRPr="00886FB8" w:rsidRDefault="00CD3434" w:rsidP="00886FB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2 </w:t>
      </w:r>
      <w:proofErr w:type="spellStart"/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Imanov</w:t>
      </w:r>
      <w:proofErr w:type="spellEnd"/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 </w:t>
      </w:r>
      <w:proofErr w:type="gramStart"/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E </w:t>
      </w:r>
      <w:r w:rsidR="00886FB8"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-US" w:eastAsia="ru-RU"/>
        </w:rPr>
        <w:t>,</w:t>
      </w:r>
      <w:proofErr w:type="spellStart"/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Jafarov</w:t>
      </w:r>
      <w:proofErr w:type="spellEnd"/>
      <w:proofErr w:type="gramEnd"/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 RM</w:t>
      </w:r>
      <w:r w:rsidR="00886FB8"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-US" w:eastAsia="ru-RU"/>
        </w:rPr>
        <w:t>,</w:t>
      </w:r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 Fundamentals of dental prophylaxis</w:t>
      </w:r>
    </w:p>
    <w:p w:rsidR="00CD3434" w:rsidRPr="00886FB8" w:rsidRDefault="00CD3434" w:rsidP="00886FB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3 </w:t>
      </w:r>
      <w:proofErr w:type="spellStart"/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Leontyev</w:t>
      </w:r>
      <w:proofErr w:type="spellEnd"/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 VK</w:t>
      </w:r>
      <w:r w:rsidR="00886FB8"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-US" w:eastAsia="ru-RU"/>
        </w:rPr>
        <w:t>,</w:t>
      </w:r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 </w:t>
      </w:r>
      <w:proofErr w:type="spellStart"/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Kiselkov</w:t>
      </w:r>
      <w:proofErr w:type="spellEnd"/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 LP</w:t>
      </w:r>
      <w:r w:rsidR="00886FB8"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-US" w:eastAsia="ru-RU"/>
        </w:rPr>
        <w:t>,</w:t>
      </w:r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 Pediatric therapeutic dentistry National guidelines</w:t>
      </w:r>
    </w:p>
    <w:p w:rsidR="00CD3434" w:rsidRPr="00886FB8" w:rsidRDefault="00CD3434" w:rsidP="00886FB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ru-RU"/>
        </w:rPr>
      </w:pPr>
      <w:r w:rsidRPr="00886FB8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ru-RU"/>
        </w:rPr>
        <w:t>COURSE WORK</w:t>
      </w:r>
    </w:p>
    <w:p w:rsidR="00CD3434" w:rsidRPr="00886FB8" w:rsidRDefault="00CD3434" w:rsidP="00886FB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886FB8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ru-RU"/>
        </w:rPr>
        <w:t>Coursework</w:t>
      </w:r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 is provided for this subject.</w:t>
      </w:r>
    </w:p>
    <w:p w:rsidR="00CD3434" w:rsidRPr="00886FB8" w:rsidRDefault="00CD3434" w:rsidP="00886FB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ru-RU"/>
        </w:rPr>
      </w:pPr>
      <w:r w:rsidRPr="00886FB8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ru-RU"/>
        </w:rPr>
        <w:t>Practice</w:t>
      </w:r>
    </w:p>
    <w:p w:rsidR="00CD3434" w:rsidRPr="00886FB8" w:rsidRDefault="00CD3434" w:rsidP="00886FB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On this subject, a production practice is envisaged.</w:t>
      </w:r>
    </w:p>
    <w:p w:rsidR="00CD3434" w:rsidRPr="00886FB8" w:rsidRDefault="00CD3434" w:rsidP="00886FB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"/>
        </w:rPr>
      </w:pPr>
    </w:p>
    <w:p w:rsidR="00F960F1" w:rsidRPr="00886FB8" w:rsidRDefault="00E41E08" w:rsidP="00886FB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86F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41E08" w:rsidRPr="00886FB8" w:rsidRDefault="00E41E08" w:rsidP="00886FB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86FB8">
        <w:rPr>
          <w:rFonts w:ascii="Times New Roman" w:hAnsi="Times New Roman" w:cs="Times New Roman"/>
          <w:sz w:val="28"/>
          <w:szCs w:val="28"/>
          <w:lang w:val="en-US"/>
        </w:rPr>
        <w:t>Head of academic department                          IMANOV E.A</w:t>
      </w:r>
    </w:p>
    <w:sectPr w:rsidR="00E41E08" w:rsidRPr="00886FB8" w:rsidSect="00886FB8">
      <w:pgSz w:w="11906" w:h="16838"/>
      <w:pgMar w:top="851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F6E"/>
    <w:rsid w:val="00023F6E"/>
    <w:rsid w:val="00181B15"/>
    <w:rsid w:val="00246342"/>
    <w:rsid w:val="00271E40"/>
    <w:rsid w:val="002D1033"/>
    <w:rsid w:val="003A7BCA"/>
    <w:rsid w:val="00462902"/>
    <w:rsid w:val="00543211"/>
    <w:rsid w:val="005E2269"/>
    <w:rsid w:val="005E5F36"/>
    <w:rsid w:val="00635B9C"/>
    <w:rsid w:val="006B0400"/>
    <w:rsid w:val="00752A5C"/>
    <w:rsid w:val="0076434C"/>
    <w:rsid w:val="00831CB7"/>
    <w:rsid w:val="00886FB8"/>
    <w:rsid w:val="008E013E"/>
    <w:rsid w:val="00A4005B"/>
    <w:rsid w:val="00AA18D6"/>
    <w:rsid w:val="00C15345"/>
    <w:rsid w:val="00C25124"/>
    <w:rsid w:val="00CA47C2"/>
    <w:rsid w:val="00CD3434"/>
    <w:rsid w:val="00D31773"/>
    <w:rsid w:val="00DC771C"/>
    <w:rsid w:val="00E41E08"/>
    <w:rsid w:val="00F2563F"/>
    <w:rsid w:val="00F960F1"/>
    <w:rsid w:val="00FB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512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15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512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15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MU.EDU.A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Dr.Leyla</dc:creator>
  <cp:lastModifiedBy>Image&amp;Matros ®</cp:lastModifiedBy>
  <cp:revision>26</cp:revision>
  <dcterms:created xsi:type="dcterms:W3CDTF">2021-11-17T08:16:00Z</dcterms:created>
  <dcterms:modified xsi:type="dcterms:W3CDTF">2021-11-19T05:43:00Z</dcterms:modified>
</cp:coreProperties>
</file>